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C4D" w:rsidRDefault="00D23C4D" w:rsidP="00D23C4D">
      <w:pPr>
        <w:jc w:val="center"/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3209314" cy="136062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171" cy="13609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3C4D" w:rsidRDefault="00D23C4D" w:rsidP="00D23C4D">
      <w:pPr>
        <w:jc w:val="center"/>
        <w:rPr>
          <w:b/>
        </w:rPr>
      </w:pPr>
    </w:p>
    <w:p w:rsidR="00D23C4D" w:rsidRDefault="00D23C4D" w:rsidP="00D23C4D">
      <w:pPr>
        <w:jc w:val="center"/>
        <w:rPr>
          <w:b/>
        </w:rPr>
      </w:pPr>
      <w:bookmarkStart w:id="0" w:name="_GoBack"/>
      <w:r>
        <w:rPr>
          <w:b/>
        </w:rPr>
        <w:t>MANIFESTO DO MOVIMENTO ESTRATÉGICO PELO ESTADO LAICO:</w:t>
      </w:r>
    </w:p>
    <w:bookmarkEnd w:id="0"/>
    <w:p w:rsidR="00D23C4D" w:rsidRPr="00A20869" w:rsidRDefault="00D23C4D" w:rsidP="00D23C4D">
      <w:pPr>
        <w:jc w:val="center"/>
        <w:rPr>
          <w:b/>
        </w:rPr>
      </w:pPr>
      <w:proofErr w:type="gramStart"/>
      <w:r>
        <w:rPr>
          <w:b/>
        </w:rPr>
        <w:t>em</w:t>
      </w:r>
      <w:proofErr w:type="gramEnd"/>
      <w:r>
        <w:rPr>
          <w:b/>
        </w:rPr>
        <w:t xml:space="preserve"> defesa do Estado laico, das liberdades e das lutas pela democracia no Brasil</w:t>
      </w:r>
    </w:p>
    <w:p w:rsidR="00D23C4D" w:rsidRDefault="00D23C4D" w:rsidP="00D23C4D">
      <w:pPr>
        <w:jc w:val="both"/>
      </w:pPr>
    </w:p>
    <w:p w:rsidR="00D23C4D" w:rsidRDefault="00D23C4D" w:rsidP="00D23C4D">
      <w:pPr>
        <w:jc w:val="both"/>
      </w:pPr>
      <w:r>
        <w:t xml:space="preserve">O Movimento Estratégico pelo Estado Laico, tendo se reunido em seminário nacional realizado em Brasília nos dias 26, 27 e 28 de agosto, vem a público se manifestar sobre os desafios a serem enfrentados no marco do Estado democrático brasileiro. Compõem o presente Movimento grupos da sociedade civil de defesa dos direitos humanos compostos por mulheres, população negra, população LGBT, acadêmicos, grupos e organizações religiosas, organizações de ateus e agnósticos, e outros atores sociais legítimos e que devem ser escutados em suas próprias crenças e reivindicações por direitos humanos. </w:t>
      </w:r>
    </w:p>
    <w:p w:rsidR="00D23C4D" w:rsidRDefault="00D23C4D" w:rsidP="00D23C4D">
      <w:pPr>
        <w:jc w:val="both"/>
      </w:pPr>
      <w:r>
        <w:t xml:space="preserve">Defendemos a </w:t>
      </w:r>
      <w:r w:rsidRPr="006F397F">
        <w:rPr>
          <w:b/>
        </w:rPr>
        <w:t>Laicidade</w:t>
      </w:r>
      <w:r>
        <w:t xml:space="preserve"> por compreender que o respeito à diversidade e à liberdade religiosa, de crença e de consciência só é possível em um Estado Laico, e que esta liberdade seja garantida tanto quanto o combate às intolerâncias. Somente o Estado laico possibilita garantir e proteger tanto a pluralidade de religiões como o direito à manifestação de grupos e indivíduos que não apresentam vínculos com religiões, tais como ateus e agnósticos. A democracia é fortalecida no Estado laico.</w:t>
      </w:r>
    </w:p>
    <w:p w:rsidR="00D23C4D" w:rsidRDefault="00D23C4D" w:rsidP="00D23C4D">
      <w:pPr>
        <w:jc w:val="both"/>
      </w:pPr>
      <w:r>
        <w:t>No contexto brasileiro, este é um processo ainda em construção. Nesse sentido, o MEEL repudia o avanço, no atual cenário político nacional, de grupos intolerantes que pregam o discurso de discriminação e ódio. Esses grupos, com o objetivo de realizar seus projetos de poder, muitas vezes se revestem do discurso religioso fundamentalista para imprimir sua face racista, machista, homo/</w:t>
      </w:r>
      <w:proofErr w:type="spellStart"/>
      <w:r>
        <w:t>lesbo</w:t>
      </w:r>
      <w:proofErr w:type="spellEnd"/>
      <w:r>
        <w:t>/</w:t>
      </w:r>
      <w:proofErr w:type="spellStart"/>
      <w:r>
        <w:t>transfóbica</w:t>
      </w:r>
      <w:proofErr w:type="spellEnd"/>
      <w:r>
        <w:t xml:space="preserve">, patriarcal, classista e violenta na disputa de consciências, sentidos e conceitos. Desde uma posição </w:t>
      </w:r>
      <w:proofErr w:type="spellStart"/>
      <w:r>
        <w:t>auto-atribuída</w:t>
      </w:r>
      <w:proofErr w:type="spellEnd"/>
      <w:r>
        <w:t xml:space="preserve"> de superioridade moral, tais grupos deslegitimam a vivência de outros e cometem violações sistemáticas aos direitos de diversos segmentos sociais, se não com a contribuição direta, contando com a conivência do Estado.</w:t>
      </w:r>
    </w:p>
    <w:p w:rsidR="00D23C4D" w:rsidRDefault="00D23C4D" w:rsidP="00D23C4D">
      <w:pPr>
        <w:jc w:val="both"/>
      </w:pPr>
      <w:r>
        <w:t xml:space="preserve">Denunciamos ainda o processo de criminalização e os retrocessos no campo dos direitos humanos empreendidos pela atuação da bancada </w:t>
      </w:r>
      <w:r w:rsidRPr="00696C49">
        <w:t>religiosa fundamentalista</w:t>
      </w:r>
      <w:r>
        <w:t xml:space="preserve">, aliada, quando convém, aos ruralistas e outras forças conservadoras do Congresso, que </w:t>
      </w:r>
      <w:r w:rsidRPr="00145564">
        <w:t>mina</w:t>
      </w:r>
      <w:r>
        <w:t>m garantias democráticas já conquistadas por lutas históricas de movimentos sociais</w:t>
      </w:r>
      <w:r w:rsidRPr="00370684">
        <w:t>. Esses grupos atuam com violência sobre povos de terreiro, promovem o genocídio da população negra e indígena e interferem em liberdades individuais, exercem controle sobre os corpos e a sexualidade das mulheres, em particular no que diz respeito ao aborto e o exercício da orientação sexual e identidade de gênero e tem afetado negativamente a resposta a epidemia de HIV/AIDS.</w:t>
      </w:r>
    </w:p>
    <w:p w:rsidR="00D23C4D" w:rsidRDefault="00D23C4D" w:rsidP="00D23C4D">
      <w:pPr>
        <w:jc w:val="both"/>
      </w:pPr>
      <w:r>
        <w:t xml:space="preserve">Levando em consideração este cenário, o MEEL vem alertar a sociedade brasileira e manifestar sua opinião sobre as seguintes iniciativas em curso no âmbito dos poderes Executivo, Legislativo e Judiciário: </w:t>
      </w:r>
    </w:p>
    <w:p w:rsidR="00D23C4D" w:rsidRDefault="00D23C4D" w:rsidP="00D23C4D">
      <w:pPr>
        <w:jc w:val="both"/>
      </w:pPr>
      <w:r>
        <w:lastRenderedPageBreak/>
        <w:t>- pela aprovação do PLC 122/2006 da criminalização da homo/</w:t>
      </w:r>
      <w:proofErr w:type="spellStart"/>
      <w:r>
        <w:t>lesbo</w:t>
      </w:r>
      <w:proofErr w:type="spellEnd"/>
      <w:r>
        <w:t>/</w:t>
      </w:r>
      <w:proofErr w:type="spellStart"/>
      <w:r>
        <w:t>transfobia</w:t>
      </w:r>
      <w:proofErr w:type="spellEnd"/>
      <w:r>
        <w:t>;</w:t>
      </w:r>
    </w:p>
    <w:p w:rsidR="00D23C4D" w:rsidRDefault="00D23C4D" w:rsidP="00D23C4D">
      <w:pPr>
        <w:jc w:val="both"/>
      </w:pPr>
      <w:r>
        <w:t>- pela descriminalização do aborto;</w:t>
      </w:r>
    </w:p>
    <w:p w:rsidR="00D23C4D" w:rsidRDefault="00D23C4D" w:rsidP="00D23C4D">
      <w:pPr>
        <w:jc w:val="both"/>
      </w:pPr>
      <w:r>
        <w:t>- pela liberdade de crença e fim da intolerância e violência contra manifestações religiosas;</w:t>
      </w:r>
    </w:p>
    <w:p w:rsidR="00D23C4D" w:rsidRDefault="00D23C4D" w:rsidP="00D23C4D">
      <w:pPr>
        <w:jc w:val="both"/>
      </w:pPr>
      <w:r>
        <w:t xml:space="preserve">- pela implementação integral da Lei nº 10.639 (ensino da história africana e </w:t>
      </w:r>
      <w:proofErr w:type="spellStart"/>
      <w:r>
        <w:t>afrobrasileira</w:t>
      </w:r>
      <w:proofErr w:type="spellEnd"/>
      <w:r>
        <w:t xml:space="preserve">) e da Lei nº 11.645 (ensino da história dos povos indígenas) e pela criação de políticas públicas de combate e prevenção </w:t>
      </w:r>
      <w:proofErr w:type="gramStart"/>
      <w:r>
        <w:t>à homo/</w:t>
      </w:r>
      <w:proofErr w:type="spellStart"/>
      <w:r>
        <w:t>lesbo</w:t>
      </w:r>
      <w:proofErr w:type="spellEnd"/>
      <w:r>
        <w:t>/</w:t>
      </w:r>
      <w:proofErr w:type="spellStart"/>
      <w:r>
        <w:t>transfobia</w:t>
      </w:r>
      <w:proofErr w:type="spellEnd"/>
      <w:proofErr w:type="gramEnd"/>
      <w:r>
        <w:t xml:space="preserve"> nas escolas públicas e privadas;</w:t>
      </w:r>
    </w:p>
    <w:p w:rsidR="00D23C4D" w:rsidRDefault="00D23C4D" w:rsidP="00D23C4D">
      <w:pPr>
        <w:jc w:val="both"/>
      </w:pPr>
      <w:r>
        <w:t>- pelo julgamento favorável no STF da ação direta de inconstitucionalidade nº 4439, que questiona o ensino religioso nas escolas públicas;</w:t>
      </w:r>
    </w:p>
    <w:p w:rsidR="00D23C4D" w:rsidRDefault="00D23C4D" w:rsidP="00D23C4D">
      <w:pPr>
        <w:jc w:val="both"/>
      </w:pPr>
      <w:r>
        <w:t>- pelo fim da venda de grade de programação das emissoras de rádio e TV e da concessão de outorgas para confissões religiosas;</w:t>
      </w:r>
    </w:p>
    <w:p w:rsidR="00D23C4D" w:rsidRDefault="00D23C4D" w:rsidP="00D23C4D">
      <w:pPr>
        <w:jc w:val="both"/>
      </w:pPr>
      <w:r>
        <w:t>- pelo fim da utilização de recursos públicos para o proselitismo e imposição religiosa nas áreas de saúde e educação.</w:t>
      </w:r>
    </w:p>
    <w:p w:rsidR="00D23C4D" w:rsidRDefault="00D23C4D" w:rsidP="00D23C4D">
      <w:pPr>
        <w:jc w:val="both"/>
      </w:pPr>
      <w:r>
        <w:t>Defendemos a a</w:t>
      </w:r>
      <w:r w:rsidRPr="00145564">
        <w:t xml:space="preserve">mpla discussão de iniciativas legislativas com </w:t>
      </w:r>
      <w:r>
        <w:t>a sociedade civil, no contexto de uma reforma política que seja ampla, popular e democrática</w:t>
      </w:r>
      <w:r w:rsidRPr="00145564">
        <w:t xml:space="preserve">, de modo que </w:t>
      </w:r>
      <w:r>
        <w:t xml:space="preserve">a </w:t>
      </w:r>
      <w:r w:rsidRPr="00145564">
        <w:t>legislação n</w:t>
      </w:r>
      <w:r>
        <w:t>ã</w:t>
      </w:r>
      <w:r w:rsidRPr="00145564">
        <w:t>o represente a visão</w:t>
      </w:r>
      <w:r>
        <w:t xml:space="preserve"> religiosa e doutriná</w:t>
      </w:r>
      <w:r w:rsidRPr="00145564">
        <w:t xml:space="preserve">ria </w:t>
      </w:r>
      <w:r>
        <w:t xml:space="preserve">de seus </w:t>
      </w:r>
      <w:r w:rsidRPr="00145564">
        <w:t>legisladores, mas pautando-se nos direitos humanos e na diversidade e pluralidade de concepções de mundo.</w:t>
      </w:r>
    </w:p>
    <w:p w:rsidR="00D23C4D" w:rsidRDefault="00D23C4D" w:rsidP="00D23C4D">
      <w:pPr>
        <w:jc w:val="both"/>
      </w:pPr>
      <w:r>
        <w:t xml:space="preserve">Por fim, diante do processo eleitoral em curso no país, vemos com extrema preocupação a proliferação de plataformas baseadas na reprodução de morais religiosas impositivas e discriminatórias. Assim, conclamamos a população brasileira a demonstrar nas urnas seu compromisso com as conquistas no campo dos direitos humanos e em defesa do Estado Laico. </w:t>
      </w:r>
    </w:p>
    <w:p w:rsidR="00D23C4D" w:rsidRDefault="00D23C4D" w:rsidP="00D23C4D">
      <w:r>
        <w:t>Brasília, 28 de agosto de 2014.</w:t>
      </w:r>
    </w:p>
    <w:p w:rsidR="00D23C4D" w:rsidRDefault="00D23C4D" w:rsidP="00D23C4D">
      <w:pPr>
        <w:spacing w:after="0" w:line="240" w:lineRule="auto"/>
      </w:pPr>
      <w:r>
        <w:t>AMB</w:t>
      </w:r>
    </w:p>
    <w:p w:rsidR="00D23C4D" w:rsidRDefault="00D23C4D" w:rsidP="00D23C4D">
      <w:pPr>
        <w:spacing w:after="0" w:line="240" w:lineRule="auto"/>
      </w:pPr>
      <w:r>
        <w:t>ABGLT</w:t>
      </w:r>
    </w:p>
    <w:p w:rsidR="00D23C4D" w:rsidRDefault="00D23C4D" w:rsidP="00D23C4D">
      <w:pPr>
        <w:spacing w:after="0" w:line="240" w:lineRule="auto"/>
      </w:pPr>
      <w:r>
        <w:t>ABRAWICCA e IBWB</w:t>
      </w:r>
    </w:p>
    <w:p w:rsidR="00D23C4D" w:rsidRDefault="00D23C4D" w:rsidP="00D23C4D">
      <w:pPr>
        <w:spacing w:after="0" w:line="240" w:lineRule="auto"/>
      </w:pPr>
      <w:r w:rsidRPr="005D2B72">
        <w:t>Ação Educativa</w:t>
      </w:r>
    </w:p>
    <w:p w:rsidR="00D23C4D" w:rsidRDefault="00D23C4D" w:rsidP="00D23C4D">
      <w:pPr>
        <w:spacing w:after="0" w:line="240" w:lineRule="auto"/>
      </w:pPr>
      <w:r w:rsidRPr="005D2B72">
        <w:t>CAFLD-Coletivo Autônomo Leila Diniz</w:t>
      </w:r>
    </w:p>
    <w:p w:rsidR="00D23C4D" w:rsidRDefault="00D23C4D" w:rsidP="00D23C4D">
      <w:pPr>
        <w:spacing w:after="0" w:line="240" w:lineRule="auto"/>
      </w:pPr>
      <w:r>
        <w:t>Comissão da Verdade UNB</w:t>
      </w:r>
    </w:p>
    <w:p w:rsidR="00D23C4D" w:rsidRDefault="00D23C4D" w:rsidP="00D23C4D">
      <w:pPr>
        <w:spacing w:after="0" w:line="240" w:lineRule="auto"/>
      </w:pPr>
      <w:r>
        <w:t xml:space="preserve">Comunidade </w:t>
      </w:r>
      <w:proofErr w:type="spellStart"/>
      <w:r>
        <w:t>Baha’i</w:t>
      </w:r>
      <w:proofErr w:type="spellEnd"/>
    </w:p>
    <w:p w:rsidR="00D23C4D" w:rsidRDefault="00D23C4D" w:rsidP="00D23C4D">
      <w:pPr>
        <w:spacing w:after="0" w:line="240" w:lineRule="auto"/>
      </w:pPr>
      <w:r>
        <w:t>Coletivo de Entidades Negras-CEN</w:t>
      </w:r>
    </w:p>
    <w:p w:rsidR="00D23C4D" w:rsidRDefault="00D23C4D" w:rsidP="00D23C4D">
      <w:pPr>
        <w:spacing w:after="0" w:line="240" w:lineRule="auto"/>
      </w:pPr>
      <w:r>
        <w:t xml:space="preserve">Marcha Mundial de Mulheres                                                                                                                        </w:t>
      </w:r>
    </w:p>
    <w:p w:rsidR="00D23C4D" w:rsidRDefault="00D23C4D" w:rsidP="00D23C4D">
      <w:pPr>
        <w:spacing w:after="0" w:line="240" w:lineRule="auto"/>
      </w:pPr>
      <w:r>
        <w:t>Católicas Pelo Direito de Decidir</w:t>
      </w:r>
    </w:p>
    <w:p w:rsidR="00D23C4D" w:rsidRDefault="00D23C4D" w:rsidP="00D23C4D">
      <w:pPr>
        <w:spacing w:after="0" w:line="240" w:lineRule="auto"/>
      </w:pPr>
      <w:r>
        <w:t>Coletivo InterVozes</w:t>
      </w:r>
    </w:p>
    <w:p w:rsidR="00D23C4D" w:rsidRDefault="00D23C4D" w:rsidP="00D23C4D">
      <w:pPr>
        <w:spacing w:after="0" w:line="240" w:lineRule="auto"/>
      </w:pPr>
      <w:r>
        <w:t>Observatório da Laicidade-OLÉ</w:t>
      </w:r>
    </w:p>
    <w:p w:rsidR="00D23C4D" w:rsidRDefault="00D23C4D" w:rsidP="00D23C4D">
      <w:pPr>
        <w:spacing w:after="0" w:line="240" w:lineRule="auto"/>
      </w:pPr>
      <w:r>
        <w:t>Fórum Paranaense das Religiões de Matrizes Africanas</w:t>
      </w:r>
    </w:p>
    <w:p w:rsidR="00D23C4D" w:rsidRDefault="00D23C4D" w:rsidP="00D23C4D">
      <w:pPr>
        <w:spacing w:after="0" w:line="240" w:lineRule="auto"/>
      </w:pPr>
      <w:r>
        <w:t>Conselho Federal de Psicologia-CFP</w:t>
      </w:r>
    </w:p>
    <w:p w:rsidR="00D23C4D" w:rsidRDefault="00D23C4D" w:rsidP="00D23C4D">
      <w:pPr>
        <w:spacing w:after="0" w:line="240" w:lineRule="auto"/>
      </w:pPr>
      <w:r>
        <w:t>Conectas Direitos Humanos</w:t>
      </w:r>
    </w:p>
    <w:p w:rsidR="00D23C4D" w:rsidRDefault="00D23C4D" w:rsidP="00D23C4D">
      <w:pPr>
        <w:spacing w:after="0" w:line="240" w:lineRule="auto"/>
      </w:pPr>
      <w:r>
        <w:t>ANCED</w:t>
      </w:r>
    </w:p>
    <w:p w:rsidR="00D23C4D" w:rsidRDefault="00D23C4D" w:rsidP="00D23C4D">
      <w:pPr>
        <w:spacing w:after="0" w:line="240" w:lineRule="auto"/>
      </w:pPr>
      <w:r>
        <w:t>CEDECA-DF</w:t>
      </w:r>
    </w:p>
    <w:p w:rsidR="00D23C4D" w:rsidRDefault="00D23C4D" w:rsidP="00D23C4D">
      <w:pPr>
        <w:spacing w:after="0" w:line="240" w:lineRule="auto"/>
      </w:pPr>
      <w:r>
        <w:t>Projeto Legal</w:t>
      </w:r>
    </w:p>
    <w:p w:rsidR="00D23C4D" w:rsidRDefault="00D23C4D" w:rsidP="00D23C4D">
      <w:pPr>
        <w:spacing w:after="0" w:line="240" w:lineRule="auto"/>
      </w:pPr>
      <w:r>
        <w:t>CESE</w:t>
      </w:r>
    </w:p>
    <w:p w:rsidR="00D23C4D" w:rsidRDefault="00D23C4D" w:rsidP="00D23C4D">
      <w:pPr>
        <w:spacing w:after="0" w:line="240" w:lineRule="auto"/>
      </w:pPr>
      <w:r>
        <w:t>ABIA</w:t>
      </w:r>
    </w:p>
    <w:p w:rsidR="00D23C4D" w:rsidRDefault="00D23C4D" w:rsidP="00D23C4D">
      <w:pPr>
        <w:spacing w:after="0" w:line="240" w:lineRule="auto"/>
      </w:pPr>
      <w:r>
        <w:t>H.BOLL</w:t>
      </w:r>
    </w:p>
    <w:p w:rsidR="00D23C4D" w:rsidRDefault="00D23C4D" w:rsidP="00D23C4D">
      <w:pPr>
        <w:spacing w:after="0" w:line="240" w:lineRule="auto"/>
      </w:pPr>
      <w:r>
        <w:t>Via Campesina</w:t>
      </w:r>
    </w:p>
    <w:p w:rsidR="00D23C4D" w:rsidRDefault="00D23C4D" w:rsidP="00D23C4D">
      <w:pPr>
        <w:spacing w:after="0" w:line="240" w:lineRule="auto"/>
      </w:pPr>
      <w:r>
        <w:t>Coletivo Quilombo</w:t>
      </w:r>
    </w:p>
    <w:p w:rsidR="00D23C4D" w:rsidRDefault="00D23C4D" w:rsidP="00D23C4D">
      <w:pPr>
        <w:spacing w:after="0" w:line="240" w:lineRule="auto"/>
      </w:pPr>
      <w:r>
        <w:t xml:space="preserve">Terreiro Axé </w:t>
      </w:r>
      <w:proofErr w:type="spellStart"/>
      <w:r>
        <w:t>Abassá</w:t>
      </w:r>
      <w:proofErr w:type="spellEnd"/>
      <w:r>
        <w:t xml:space="preserve"> de </w:t>
      </w:r>
      <w:proofErr w:type="spellStart"/>
      <w:r>
        <w:t>OguN</w:t>
      </w:r>
      <w:proofErr w:type="spellEnd"/>
    </w:p>
    <w:p w:rsidR="00D23C4D" w:rsidRDefault="00D23C4D" w:rsidP="00D23C4D">
      <w:pPr>
        <w:spacing w:after="0" w:line="240" w:lineRule="auto"/>
      </w:pPr>
      <w:r>
        <w:t>MNDH</w:t>
      </w:r>
    </w:p>
    <w:p w:rsidR="00D23C4D" w:rsidRDefault="00D23C4D" w:rsidP="00D23C4D">
      <w:pPr>
        <w:spacing w:after="0" w:line="240" w:lineRule="auto"/>
      </w:pPr>
      <w:r w:rsidRPr="005D2B72">
        <w:lastRenderedPageBreak/>
        <w:t>PLATAFORMA DHESCA</w:t>
      </w:r>
    </w:p>
    <w:p w:rsidR="002254DB" w:rsidRDefault="00D23C4D" w:rsidP="00D23C4D">
      <w:pPr>
        <w:spacing w:after="0" w:line="240" w:lineRule="auto"/>
      </w:pPr>
      <w:r>
        <w:t>Movimento Pró-Saúde Mental/DF</w:t>
      </w:r>
    </w:p>
    <w:p w:rsidR="0084077C" w:rsidRPr="004E5707" w:rsidRDefault="0084077C" w:rsidP="00D23C4D">
      <w:pPr>
        <w:spacing w:after="0" w:line="240" w:lineRule="auto"/>
        <w:jc w:val="both"/>
      </w:pPr>
    </w:p>
    <w:sectPr w:rsidR="0084077C" w:rsidRPr="004E5707" w:rsidSect="00807CEB">
      <w:pgSz w:w="11906" w:h="16838"/>
      <w:pgMar w:top="709" w:right="991" w:bottom="709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D5360"/>
    <w:multiLevelType w:val="hybridMultilevel"/>
    <w:tmpl w:val="C63099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74031"/>
    <w:multiLevelType w:val="hybridMultilevel"/>
    <w:tmpl w:val="BB183E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AB10AD"/>
    <w:multiLevelType w:val="hybridMultilevel"/>
    <w:tmpl w:val="FFC6E1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0E"/>
    <w:rsid w:val="00043296"/>
    <w:rsid w:val="00076D59"/>
    <w:rsid w:val="000B6EC7"/>
    <w:rsid w:val="000C1B7E"/>
    <w:rsid w:val="000C76DE"/>
    <w:rsid w:val="000E6857"/>
    <w:rsid w:val="000F4E64"/>
    <w:rsid w:val="00132ECD"/>
    <w:rsid w:val="001A4021"/>
    <w:rsid w:val="001D3450"/>
    <w:rsid w:val="001F665B"/>
    <w:rsid w:val="0022356D"/>
    <w:rsid w:val="002254DB"/>
    <w:rsid w:val="00280E52"/>
    <w:rsid w:val="002950FA"/>
    <w:rsid w:val="002B7B3F"/>
    <w:rsid w:val="002D14BB"/>
    <w:rsid w:val="00314276"/>
    <w:rsid w:val="0033620B"/>
    <w:rsid w:val="00361E6E"/>
    <w:rsid w:val="00383EB8"/>
    <w:rsid w:val="00402C4D"/>
    <w:rsid w:val="00435BB1"/>
    <w:rsid w:val="00493AB2"/>
    <w:rsid w:val="004A6A77"/>
    <w:rsid w:val="004C48DA"/>
    <w:rsid w:val="004E5707"/>
    <w:rsid w:val="005031AF"/>
    <w:rsid w:val="005033CB"/>
    <w:rsid w:val="005673BA"/>
    <w:rsid w:val="00592CEC"/>
    <w:rsid w:val="005F176A"/>
    <w:rsid w:val="006031B4"/>
    <w:rsid w:val="006212CC"/>
    <w:rsid w:val="006313C2"/>
    <w:rsid w:val="00676985"/>
    <w:rsid w:val="006779A2"/>
    <w:rsid w:val="006B183C"/>
    <w:rsid w:val="006B27EF"/>
    <w:rsid w:val="00707C42"/>
    <w:rsid w:val="00742313"/>
    <w:rsid w:val="00786F8F"/>
    <w:rsid w:val="007C28C9"/>
    <w:rsid w:val="00800E0E"/>
    <w:rsid w:val="00807CEB"/>
    <w:rsid w:val="0084077C"/>
    <w:rsid w:val="00843D12"/>
    <w:rsid w:val="008551E1"/>
    <w:rsid w:val="0088549C"/>
    <w:rsid w:val="008B2EF1"/>
    <w:rsid w:val="00914143"/>
    <w:rsid w:val="00917541"/>
    <w:rsid w:val="009474DB"/>
    <w:rsid w:val="0095734B"/>
    <w:rsid w:val="009819A8"/>
    <w:rsid w:val="009C7637"/>
    <w:rsid w:val="009E68C3"/>
    <w:rsid w:val="009F1D7F"/>
    <w:rsid w:val="009F3448"/>
    <w:rsid w:val="00A475BE"/>
    <w:rsid w:val="00A569FE"/>
    <w:rsid w:val="00AB4DB7"/>
    <w:rsid w:val="00B12D72"/>
    <w:rsid w:val="00B379B1"/>
    <w:rsid w:val="00B53E3B"/>
    <w:rsid w:val="00BD69A4"/>
    <w:rsid w:val="00BF228D"/>
    <w:rsid w:val="00C43595"/>
    <w:rsid w:val="00C52C02"/>
    <w:rsid w:val="00C62FEE"/>
    <w:rsid w:val="00C70CE4"/>
    <w:rsid w:val="00C95C03"/>
    <w:rsid w:val="00CB6792"/>
    <w:rsid w:val="00CC0FF7"/>
    <w:rsid w:val="00CF0894"/>
    <w:rsid w:val="00CF4697"/>
    <w:rsid w:val="00D14B3A"/>
    <w:rsid w:val="00D23C4D"/>
    <w:rsid w:val="00D34C00"/>
    <w:rsid w:val="00D43E49"/>
    <w:rsid w:val="00E439F7"/>
    <w:rsid w:val="00E5382B"/>
    <w:rsid w:val="00E87002"/>
    <w:rsid w:val="00E919B8"/>
    <w:rsid w:val="00EB0D0A"/>
    <w:rsid w:val="00EB1F8C"/>
    <w:rsid w:val="00EC0BF8"/>
    <w:rsid w:val="00ED60AC"/>
    <w:rsid w:val="00EF53D6"/>
    <w:rsid w:val="00F61D4D"/>
    <w:rsid w:val="00F7183C"/>
    <w:rsid w:val="00FF4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5492D-8623-41D6-AF8C-EA5DE122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00E0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0E0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5031AF"/>
    <w:rPr>
      <w:b/>
      <w:bCs/>
    </w:rPr>
  </w:style>
  <w:style w:type="paragraph" w:styleId="PargrafodaLista">
    <w:name w:val="List Paragraph"/>
    <w:basedOn w:val="Normal"/>
    <w:uiPriority w:val="34"/>
    <w:qFormat/>
    <w:rsid w:val="0095734B"/>
    <w:pPr>
      <w:ind w:left="720"/>
      <w:contextualSpacing/>
    </w:pPr>
  </w:style>
  <w:style w:type="table" w:styleId="Tabelacomgrade">
    <w:name w:val="Table Grid"/>
    <w:basedOn w:val="Tabelanormal"/>
    <w:uiPriority w:val="59"/>
    <w:rsid w:val="00383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631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31D0F-6A3E-4E1D-8C12-17E96529C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800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Joluzia Batista</dc:creator>
  <cp:lastModifiedBy>LG</cp:lastModifiedBy>
  <cp:revision>2</cp:revision>
  <cp:lastPrinted>2014-09-05T14:57:00Z</cp:lastPrinted>
  <dcterms:created xsi:type="dcterms:W3CDTF">2014-09-11T18:43:00Z</dcterms:created>
  <dcterms:modified xsi:type="dcterms:W3CDTF">2014-09-11T18:43:00Z</dcterms:modified>
</cp:coreProperties>
</file>